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9F" w:rsidRDefault="00C0179F" w:rsidP="00C0179F">
      <w:pPr>
        <w:pStyle w:val="Title"/>
        <w:rPr>
          <w:lang w:bidi="ar-SY"/>
        </w:rPr>
      </w:pPr>
      <w:r w:rsidRPr="00C0179F">
        <w:rPr>
          <w:lang w:bidi="ar-SY"/>
        </w:rPr>
        <w:t>Giving a tour of your school</w:t>
      </w:r>
    </w:p>
    <w:p w:rsidR="009B2821" w:rsidRPr="00C0179F" w:rsidRDefault="00C0179F" w:rsidP="00C0179F">
      <w:pPr>
        <w:jc w:val="center"/>
        <w:rPr>
          <w:rFonts w:ascii="Traditional Arabic" w:hAnsi="Traditional Arabic" w:cs="Traditional Arabic"/>
          <w:sz w:val="40"/>
          <w:szCs w:val="40"/>
          <w:lang w:bidi="ar-SY"/>
        </w:rPr>
      </w:pPr>
      <w:r>
        <w:rPr>
          <w:noProof/>
        </w:rPr>
        <w:drawing>
          <wp:inline distT="0" distB="0" distL="0" distR="0" wp14:anchorId="1608D1F4" wp14:editId="6B6B49EA">
            <wp:extent cx="3162300" cy="2176717"/>
            <wp:effectExtent l="0" t="0" r="0" b="0"/>
            <wp:docPr id="1" name="Picture 1" descr="http://www.arabiansupplychain.com/pictures/gallery/Arabian_Business/transportation/akbar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biansupplychain.com/pictures/gallery/Arabian_Business/transportation/akbar1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9F" w:rsidRPr="00C0179F" w:rsidRDefault="004F0FD8" w:rsidP="00C0179F">
      <w:pPr>
        <w:bidi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 w:hint="cs"/>
          <w:sz w:val="44"/>
          <w:szCs w:val="44"/>
          <w:rtl/>
          <w:lang w:bidi="ar-SY"/>
        </w:rPr>
        <w:t xml:space="preserve">هناك رجل يزور مدرستك </w:t>
      </w:r>
      <w:r w:rsidR="00C0179F" w:rsidRP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من ق</w:t>
      </w:r>
      <w:r w:rsid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َ</w:t>
      </w:r>
      <w:r w:rsidR="00C0179F" w:rsidRP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ط</w:t>
      </w:r>
      <w:r w:rsid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ْ</w:t>
      </w:r>
      <w:r w:rsidR="00C0179F" w:rsidRP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ر</w:t>
      </w:r>
      <w:r w:rsidR="00C0179F" w:rsidRPr="00C0179F">
        <w:rPr>
          <w:rFonts w:ascii="Traditional Arabic" w:hAnsi="Traditional Arabic" w:cs="Traditional Arabic"/>
          <w:sz w:val="44"/>
          <w:szCs w:val="44"/>
          <w:rtl/>
          <w:lang w:bidi="ar-SY"/>
        </w:rPr>
        <w:t>—</w:t>
      </w:r>
      <w:r w:rsidR="00C0179F" w:rsidRP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ولكن</w:t>
      </w:r>
      <w:r w:rsid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َ</w:t>
      </w:r>
      <w:r w:rsidR="00C0179F" w:rsidRP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ه</w:t>
      </w:r>
      <w:r w:rsid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ُ</w:t>
      </w:r>
      <w:r w:rsidR="00C0179F" w:rsidRPr="00C0179F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 xml:space="preserve"> لا يتكلم اللغة الإنكليزية!</w:t>
      </w:r>
    </w:p>
    <w:p w:rsidR="00C0179F" w:rsidRPr="005678FC" w:rsidRDefault="00C0179F" w:rsidP="004F0FD8">
      <w:pPr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Fortunately,</w:t>
      </w:r>
      <w:r w:rsidR="004F0FD8">
        <w:rPr>
          <w:rFonts w:ascii="Traditional Arabic" w:hAnsi="Traditional Arabic" w:cs="Traditional Arabic"/>
          <w:sz w:val="28"/>
          <w:szCs w:val="28"/>
          <w:lang w:bidi="ar-SY"/>
        </w:rPr>
        <w:t xml:space="preserve"> your principal </w:t>
      </w: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knows that you speak Arabic and has asked you and a friend to give your visitor a tour of the school.</w:t>
      </w:r>
    </w:p>
    <w:p w:rsidR="00C0179F" w:rsidRPr="005678FC" w:rsidRDefault="00C0179F" w:rsidP="00C0179F">
      <w:pPr>
        <w:rPr>
          <w:rFonts w:ascii="Traditional Arabic" w:hAnsi="Traditional Arabic" w:cs="Traditional Arabic"/>
          <w:sz w:val="28"/>
          <w:szCs w:val="28"/>
          <w:lang w:bidi="ar-SY"/>
        </w:rPr>
      </w:pP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With a partner, film yourselves giving a tour of the school to your visitor. Be sure to include:</w:t>
      </w:r>
    </w:p>
    <w:p w:rsidR="002C1E6E" w:rsidRPr="005678FC" w:rsidRDefault="002C1E6E" w:rsidP="00C0179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Y"/>
        </w:rPr>
      </w:pP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A general introduction to your school</w:t>
      </w:r>
    </w:p>
    <w:p w:rsidR="00C0179F" w:rsidRPr="005678FC" w:rsidRDefault="002C1E6E" w:rsidP="00C0179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Y"/>
        </w:rPr>
      </w:pP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Point out at</w:t>
      </w:r>
      <w:r w:rsidR="00C0179F" w:rsidRPr="005678FC">
        <w:rPr>
          <w:rFonts w:ascii="Traditional Arabic" w:hAnsi="Traditional Arabic" w:cs="Traditional Arabic"/>
          <w:sz w:val="28"/>
          <w:szCs w:val="28"/>
          <w:lang w:bidi="ar-SY"/>
        </w:rPr>
        <w:t xml:space="preserve"> least one room that teaches each subject</w:t>
      </w:r>
    </w:p>
    <w:p w:rsidR="00C0179F" w:rsidRPr="005678FC" w:rsidRDefault="00C0179F" w:rsidP="00C0179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Y"/>
        </w:rPr>
      </w:pP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The library and main office</w:t>
      </w:r>
    </w:p>
    <w:p w:rsidR="00C0179F" w:rsidRPr="005678FC" w:rsidRDefault="00C0179F" w:rsidP="00C0179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Y"/>
        </w:rPr>
      </w:pP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Your Arabic classroom</w:t>
      </w:r>
    </w:p>
    <w:p w:rsidR="00C0179F" w:rsidRPr="005678FC" w:rsidRDefault="00C0179F" w:rsidP="00C0179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Y"/>
        </w:rPr>
      </w:pP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Introduce any teachers/administrators you see in the hallway</w:t>
      </w:r>
    </w:p>
    <w:p w:rsidR="00C0179F" w:rsidRDefault="002C1E6E" w:rsidP="00F62119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SY"/>
        </w:rPr>
      </w:pPr>
      <w:r w:rsidRPr="005678FC">
        <w:rPr>
          <w:rFonts w:ascii="Traditional Arabic" w:hAnsi="Traditional Arabic" w:cs="Traditional Arabic"/>
          <w:sz w:val="28"/>
          <w:szCs w:val="28"/>
          <w:lang w:bidi="ar-SY"/>
        </w:rPr>
        <w:t>Personal notes—what subject do you like? What period do you have it? Where do you eat lunch? Etc.</w:t>
      </w:r>
    </w:p>
    <w:p w:rsidR="005678FC" w:rsidRDefault="005678FC" w:rsidP="005678FC">
      <w:pPr>
        <w:ind w:left="360"/>
        <w:rPr>
          <w:rFonts w:ascii="Traditional Arabic" w:hAnsi="Traditional Arabic" w:cs="Traditional Arabic"/>
          <w:sz w:val="28"/>
          <w:szCs w:val="28"/>
          <w:lang w:bidi="ar-SY"/>
        </w:rPr>
      </w:pPr>
      <w:r>
        <w:rPr>
          <w:rFonts w:ascii="Traditional Arabic" w:hAnsi="Traditional Arabic" w:cs="Traditional Arabic"/>
          <w:sz w:val="28"/>
          <w:szCs w:val="28"/>
          <w:lang w:bidi="ar-SY"/>
        </w:rPr>
        <w:t>Examples of things you could say…</w:t>
      </w:r>
    </w:p>
    <w:p w:rsidR="005678FC" w:rsidRPr="005678FC" w:rsidRDefault="005678FC" w:rsidP="009B2821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هذه غرفة العلوم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  <w:t xml:space="preserve">- </w:t>
      </w:r>
      <w:r w:rsidR="009B2821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هذا صديقي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  <w:t>- هذا صف الإكليزية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ab/>
        <w:t xml:space="preserve">- </w:t>
      </w:r>
      <w:r>
        <w:rPr>
          <w:rFonts w:ascii="Traditional Arabic" w:hAnsi="Traditional Arabic" w:cs="Traditional Arabic"/>
          <w:sz w:val="28"/>
          <w:szCs w:val="28"/>
          <w:lang w:bidi="ar-SY"/>
        </w:rPr>
        <w:t>etc.</w:t>
      </w:r>
    </w:p>
    <w:p w:rsidR="00F62119" w:rsidRDefault="00F62119" w:rsidP="00C657E2">
      <w:pPr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/>
          <w:sz w:val="32"/>
          <w:szCs w:val="32"/>
          <w:lang w:bidi="ar-SY"/>
        </w:rPr>
        <w:lastRenderedPageBreak/>
        <w:t>Tour log:</w:t>
      </w:r>
    </w:p>
    <w:p w:rsidR="00F62119" w:rsidRDefault="00F62119" w:rsidP="00F62119">
      <w:pPr>
        <w:rPr>
          <w:rFonts w:ascii="Traditional Arabic" w:hAnsi="Traditional Arabic" w:cs="Traditional Arabic"/>
          <w:sz w:val="32"/>
          <w:szCs w:val="32"/>
          <w:lang w:bidi="ar-SY"/>
        </w:rPr>
      </w:pPr>
      <w:r>
        <w:rPr>
          <w:rFonts w:ascii="Traditional Arabic" w:hAnsi="Traditional Arabic" w:cs="Traditional Arabic"/>
          <w:sz w:val="32"/>
          <w:szCs w:val="32"/>
          <w:lang w:bidi="ar-SY"/>
        </w:rPr>
        <w:t xml:space="preserve">We gave an introduction to our school in Arabic </w:t>
      </w:r>
      <w:r>
        <w:rPr>
          <w:rFonts w:ascii="Traditional Arabic" w:hAnsi="Traditional Arabic" w:cs="Traditional Arabic"/>
          <w:sz w:val="32"/>
          <w:szCs w:val="32"/>
          <w:lang w:bidi="ar-SY"/>
        </w:rPr>
        <w:sym w:font="Symbol" w:char="F0FF"/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 xml:space="preserve"> نعم </w:t>
      </w:r>
      <w:r>
        <w:rPr>
          <w:rFonts w:ascii="Traditional Arabic" w:hAnsi="Traditional Arabic" w:cs="Traditional Arabic"/>
          <w:sz w:val="32"/>
          <w:szCs w:val="32"/>
          <w:lang w:bidi="ar-SY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lang w:bidi="ar-SY"/>
        </w:rPr>
        <w:sym w:font="Symbol" w:char="F0FF"/>
      </w:r>
      <w:r>
        <w:rPr>
          <w:rFonts w:ascii="Traditional Arabic" w:hAnsi="Traditional Arabic" w:cs="Traditional Arabic"/>
          <w:sz w:val="32"/>
          <w:szCs w:val="32"/>
          <w:lang w:bidi="ar-SY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لا</w:t>
      </w:r>
    </w:p>
    <w:p w:rsidR="00F62119" w:rsidRDefault="00F62119" w:rsidP="00F62119">
      <w:pPr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lang w:bidi="ar-SY"/>
        </w:rPr>
        <w:t>We mentioned the following places, and used the correct form of “this” to introduce each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F62119" w:rsidTr="00F62119">
        <w:tc>
          <w:tcPr>
            <w:tcW w:w="5058" w:type="dxa"/>
          </w:tcPr>
          <w:p w:rsidR="00F62119" w:rsidRDefault="00737116" w:rsidP="00737116">
            <w:pPr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  <w:t>Place/person introduced</w:t>
            </w:r>
          </w:p>
        </w:tc>
        <w:tc>
          <w:tcPr>
            <w:tcW w:w="4518" w:type="dxa"/>
          </w:tcPr>
          <w:p w:rsidR="00F62119" w:rsidRDefault="00F62119" w:rsidP="00C657E2">
            <w:pPr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  <w:t>Form of “this” used</w:t>
            </w: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F62119" w:rsidTr="00F62119">
        <w:tc>
          <w:tcPr>
            <w:tcW w:w="505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F62119" w:rsidRDefault="00F62119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737116" w:rsidTr="00F62119">
        <w:tc>
          <w:tcPr>
            <w:tcW w:w="5058" w:type="dxa"/>
          </w:tcPr>
          <w:p w:rsidR="00737116" w:rsidRDefault="00737116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737116" w:rsidRDefault="00737116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  <w:tr w:rsidR="00737116" w:rsidTr="00F62119">
        <w:tc>
          <w:tcPr>
            <w:tcW w:w="5058" w:type="dxa"/>
          </w:tcPr>
          <w:p w:rsidR="00737116" w:rsidRDefault="00737116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  <w:tc>
          <w:tcPr>
            <w:tcW w:w="4518" w:type="dxa"/>
          </w:tcPr>
          <w:p w:rsidR="00737116" w:rsidRDefault="00737116" w:rsidP="00F62119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</w:tbl>
    <w:p w:rsidR="00F62119" w:rsidRDefault="00F62119" w:rsidP="00C657E2">
      <w:pPr>
        <w:rPr>
          <w:rFonts w:ascii="Traditional Arabic" w:hAnsi="Traditional Arabic" w:cs="Traditional Arabic"/>
          <w:sz w:val="32"/>
          <w:szCs w:val="32"/>
          <w:lang w:bidi="ar-SY"/>
        </w:rPr>
      </w:pPr>
    </w:p>
    <w:p w:rsidR="005678FC" w:rsidRDefault="005678FC" w:rsidP="00C657E2">
      <w:pPr>
        <w:rPr>
          <w:rFonts w:ascii="Traditional Arabic" w:hAnsi="Traditional Arabic" w:cs="Traditional Arabic"/>
          <w:sz w:val="24"/>
          <w:szCs w:val="24"/>
          <w:lang w:bidi="ar-SY"/>
        </w:rPr>
      </w:pPr>
      <w:bookmarkStart w:id="0" w:name="_GoBack"/>
      <w:bookmarkEnd w:id="0"/>
      <w:r>
        <w:rPr>
          <w:rFonts w:ascii="Traditional Arabic" w:hAnsi="Traditional Arabic" w:cs="Traditional Arabic"/>
          <w:sz w:val="24"/>
          <w:szCs w:val="24"/>
          <w:lang w:bidi="ar-SY"/>
        </w:rPr>
        <w:lastRenderedPageBreak/>
        <w:t>As you watch your classmates’ videos, keep track of whether they used the correct form of “this” for each place/thing they mentioned by circling which one you hear.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060"/>
        <w:gridCol w:w="1548"/>
      </w:tblGrid>
      <w:tr w:rsidR="005678FC" w:rsidTr="005678FC">
        <w:tc>
          <w:tcPr>
            <w:tcW w:w="4968" w:type="dxa"/>
          </w:tcPr>
          <w:p w:rsid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What type of noun was used?</w:t>
            </w:r>
          </w:p>
        </w:tc>
        <w:tc>
          <w:tcPr>
            <w:tcW w:w="3060" w:type="dxa"/>
          </w:tcPr>
          <w:p w:rsid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Which form of “this” did they use?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Was it pronounced correctly?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5678F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Pr="005678FC" w:rsidRDefault="005678FC" w:rsidP="005678F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 w:rsidRPr="005678F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lastRenderedPageBreak/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  <w:tr w:rsidR="005678FC" w:rsidTr="005678FC">
        <w:tc>
          <w:tcPr>
            <w:tcW w:w="4968" w:type="dxa"/>
          </w:tcPr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masc. singular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fem. singular</w:t>
            </w:r>
          </w:p>
          <w:p w:rsidR="005678FC" w:rsidRPr="005678FC" w:rsidRDefault="005678FC" w:rsidP="005678F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</w:pP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>plural object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–</w:t>
            </w:r>
            <w:r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    </w:t>
            </w:r>
            <w:r w:rsidRPr="005678FC">
              <w:rPr>
                <w:rFonts w:ascii="Traditional Arabic" w:hAnsi="Traditional Arabic" w:cs="Traditional Arabic"/>
                <w:sz w:val="24"/>
                <w:szCs w:val="24"/>
                <w:lang w:bidi="ar-SY"/>
              </w:rPr>
              <w:t xml:space="preserve"> plural people</w:t>
            </w:r>
          </w:p>
        </w:tc>
        <w:tc>
          <w:tcPr>
            <w:tcW w:w="3060" w:type="dxa"/>
          </w:tcPr>
          <w:p w:rsidR="005678FC" w:rsidRPr="005678FC" w:rsidRDefault="005678FC" w:rsidP="009B282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هذا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 xml:space="preserve"> هذه - هؤلاء</w:t>
            </w:r>
          </w:p>
        </w:tc>
        <w:tc>
          <w:tcPr>
            <w:tcW w:w="1548" w:type="dxa"/>
          </w:tcPr>
          <w:p w:rsidR="005678FC" w:rsidRDefault="005678FC" w:rsidP="005678FC">
            <w:pPr>
              <w:jc w:val="center"/>
            </w:pPr>
            <w:r w:rsidRPr="0004158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نعم  -  لا</w:t>
            </w:r>
          </w:p>
        </w:tc>
      </w:tr>
    </w:tbl>
    <w:p w:rsidR="005678FC" w:rsidRPr="005678FC" w:rsidRDefault="005678FC" w:rsidP="00C657E2">
      <w:pPr>
        <w:rPr>
          <w:rFonts w:ascii="Traditional Arabic" w:hAnsi="Traditional Arabic" w:cs="Traditional Arabic"/>
          <w:sz w:val="24"/>
          <w:szCs w:val="24"/>
          <w:lang w:bidi="ar-SY"/>
        </w:rPr>
      </w:pPr>
    </w:p>
    <w:sectPr w:rsidR="005678FC" w:rsidRPr="0056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25DD"/>
    <w:multiLevelType w:val="hybridMultilevel"/>
    <w:tmpl w:val="F348D0F6"/>
    <w:lvl w:ilvl="0" w:tplc="15FCA1C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0F15"/>
    <w:multiLevelType w:val="hybridMultilevel"/>
    <w:tmpl w:val="B150D782"/>
    <w:lvl w:ilvl="0" w:tplc="8A4025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140EE"/>
    <w:multiLevelType w:val="hybridMultilevel"/>
    <w:tmpl w:val="6EEA77B6"/>
    <w:lvl w:ilvl="0" w:tplc="1A50CDE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F"/>
    <w:rsid w:val="00193999"/>
    <w:rsid w:val="002C1E6E"/>
    <w:rsid w:val="004A2BF2"/>
    <w:rsid w:val="004E686A"/>
    <w:rsid w:val="004F0FD8"/>
    <w:rsid w:val="00547E75"/>
    <w:rsid w:val="005678FC"/>
    <w:rsid w:val="006C4E65"/>
    <w:rsid w:val="00737116"/>
    <w:rsid w:val="009B2821"/>
    <w:rsid w:val="00C0179F"/>
    <w:rsid w:val="00C657E2"/>
    <w:rsid w:val="00F6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FEDF5-7657-4D91-B138-9CED5C64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9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17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179F"/>
    <w:pPr>
      <w:ind w:left="720"/>
      <w:contextualSpacing/>
    </w:pPr>
  </w:style>
  <w:style w:type="table" w:styleId="TableGrid">
    <w:name w:val="Table Grid"/>
    <w:basedOn w:val="TableNormal"/>
    <w:uiPriority w:val="59"/>
    <w:rsid w:val="00F6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Standish</cp:lastModifiedBy>
  <cp:revision>8</cp:revision>
  <cp:lastPrinted>2013-11-18T19:56:00Z</cp:lastPrinted>
  <dcterms:created xsi:type="dcterms:W3CDTF">2012-11-30T04:19:00Z</dcterms:created>
  <dcterms:modified xsi:type="dcterms:W3CDTF">2015-02-19T23:55:00Z</dcterms:modified>
</cp:coreProperties>
</file>