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D8" w:rsidRDefault="007E1FB6">
      <w:r>
        <w:rPr>
          <w:i/>
          <w:iCs/>
        </w:rPr>
        <w:t>Introduction to Spoken Standard Arabic:</w:t>
      </w:r>
      <w:r>
        <w:t xml:space="preserve"> “My daily activities” Segment 6 (p. 138-139)</w:t>
      </w:r>
      <w:bookmarkStart w:id="0" w:name="_GoBack"/>
      <w:bookmarkEnd w:id="0"/>
    </w:p>
    <w:p w:rsidR="007E1FB6" w:rsidRDefault="007E1FB6" w:rsidP="007E1FB6">
      <w:pPr>
        <w:pStyle w:val="ListParagraph"/>
        <w:numPr>
          <w:ilvl w:val="0"/>
          <w:numId w:val="1"/>
        </w:numPr>
      </w:pPr>
      <w:r>
        <w:t xml:space="preserve">The first time you </w:t>
      </w:r>
      <w:proofErr w:type="gramStart"/>
      <w:r>
        <w:t>listen,</w:t>
      </w:r>
      <w:proofErr w:type="gramEnd"/>
      <w:r>
        <w:t xml:space="preserve"> </w:t>
      </w:r>
      <w:r>
        <w:rPr>
          <w:lang w:bidi="ar-SY"/>
        </w:rPr>
        <w:t>p</w:t>
      </w:r>
      <w:r>
        <w:t>ut the following activities in order according to when the speaker mentions them.</w:t>
      </w:r>
    </w:p>
    <w:p w:rsidR="007E1FB6" w:rsidRDefault="007E1FB6" w:rsidP="007E1FB6">
      <w:pPr>
        <w:pStyle w:val="ListParagraph"/>
        <w:numPr>
          <w:ilvl w:val="0"/>
          <w:numId w:val="1"/>
        </w:numPr>
      </w:pPr>
      <w:r>
        <w:t>The second and third times you listen, write any details you can about these activities.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972"/>
        <w:gridCol w:w="7008"/>
      </w:tblGrid>
      <w:tr w:rsidR="007E1FB6" w:rsidTr="007E1FB6">
        <w:tc>
          <w:tcPr>
            <w:tcW w:w="818" w:type="dxa"/>
          </w:tcPr>
          <w:p w:rsidR="007E1FB6" w:rsidRDefault="007E1FB6">
            <w:r>
              <w:t>Activity</w:t>
            </w:r>
          </w:p>
        </w:tc>
        <w:tc>
          <w:tcPr>
            <w:tcW w:w="1000" w:type="dxa"/>
          </w:tcPr>
          <w:p w:rsidR="007E1FB6" w:rsidRDefault="007E1FB6">
            <w:r>
              <w:t>Order</w:t>
            </w:r>
          </w:p>
        </w:tc>
        <w:tc>
          <w:tcPr>
            <w:tcW w:w="7758" w:type="dxa"/>
          </w:tcPr>
          <w:p w:rsidR="007E1FB6" w:rsidRDefault="007E1FB6">
            <w:r>
              <w:t>Details</w:t>
            </w:r>
          </w:p>
        </w:tc>
      </w:tr>
      <w:tr w:rsidR="007E1FB6" w:rsidTr="007E1FB6">
        <w:tc>
          <w:tcPr>
            <w:tcW w:w="818" w:type="dxa"/>
          </w:tcPr>
          <w:p w:rsidR="007E1FB6" w:rsidRDefault="007E1FB6"/>
          <w:p w:rsidR="007E1FB6" w:rsidRDefault="007E1FB6" w:rsidP="007E1FB6">
            <w:pPr>
              <w:rPr>
                <w:rFonts w:hint="cs"/>
                <w:rtl/>
                <w:lang w:bidi="ar-SY"/>
              </w:rPr>
            </w:pPr>
            <w:r>
              <w:rPr>
                <w:noProof/>
              </w:rPr>
              <w:drawing>
                <wp:inline distT="0" distB="0" distL="0" distR="0" wp14:anchorId="2D3778D3" wp14:editId="4422F6A2">
                  <wp:extent cx="874643" cy="582690"/>
                  <wp:effectExtent l="0" t="0" r="1905" b="8255"/>
                  <wp:docPr id="3" name="Picture 3" descr="C:\Users\sstandish\AppData\Local\Microsoft\Windows\Temporary Internet Files\Content.IE5\QON26V0A\MP90042252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standish\AppData\Local\Microsoft\Windows\Temporary Internet Files\Content.IE5\QON26V0A\MP90042252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161" cy="58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FB6" w:rsidRDefault="007E1FB6" w:rsidP="007E1FB6">
            <w:pPr>
              <w:rPr>
                <w:rFonts w:hint="cs"/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مطعم</w:t>
            </w:r>
          </w:p>
        </w:tc>
        <w:tc>
          <w:tcPr>
            <w:tcW w:w="1000" w:type="dxa"/>
          </w:tcPr>
          <w:p w:rsidR="007E1FB6" w:rsidRDefault="007E1FB6"/>
        </w:tc>
        <w:tc>
          <w:tcPr>
            <w:tcW w:w="7758" w:type="dxa"/>
          </w:tcPr>
          <w:p w:rsidR="007E1FB6" w:rsidRDefault="007E1FB6"/>
        </w:tc>
      </w:tr>
      <w:tr w:rsidR="007E1FB6" w:rsidTr="007E1FB6">
        <w:tc>
          <w:tcPr>
            <w:tcW w:w="818" w:type="dxa"/>
          </w:tcPr>
          <w:p w:rsidR="007E1FB6" w:rsidRDefault="007E1FB6">
            <w:r>
              <w:rPr>
                <w:noProof/>
              </w:rPr>
              <w:drawing>
                <wp:inline distT="0" distB="0" distL="0" distR="0" wp14:anchorId="49E3C163" wp14:editId="417ED3EC">
                  <wp:extent cx="874395" cy="636270"/>
                  <wp:effectExtent l="0" t="0" r="1905" b="0"/>
                  <wp:docPr id="2" name="Picture 2" descr="C:\Users\sstandish\AppData\Local\Microsoft\Windows\Temporary Internet Files\Content.IE5\5ZENVJDB\MC9003891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standish\AppData\Local\Microsoft\Windows\Temporary Internet Files\Content.IE5\5ZENVJDB\MC9003891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dxa"/>
          </w:tcPr>
          <w:p w:rsidR="007E1FB6" w:rsidRDefault="007E1FB6"/>
        </w:tc>
        <w:tc>
          <w:tcPr>
            <w:tcW w:w="7758" w:type="dxa"/>
          </w:tcPr>
          <w:p w:rsidR="007E1FB6" w:rsidRDefault="007E1FB6"/>
        </w:tc>
      </w:tr>
      <w:tr w:rsidR="007E1FB6" w:rsidTr="007E1FB6">
        <w:tc>
          <w:tcPr>
            <w:tcW w:w="818" w:type="dxa"/>
          </w:tcPr>
          <w:p w:rsidR="007E1FB6" w:rsidRDefault="007E1FB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55B709" wp14:editId="1A5BB800">
                  <wp:extent cx="787179" cy="746180"/>
                  <wp:effectExtent l="0" t="0" r="0" b="0"/>
                  <wp:docPr id="4" name="Picture 4" descr="C:\Users\sstandish\AppData\Local\Microsoft\Windows\Temporary Internet Files\Content.IE5\E6J8GZUY\MC9003891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standish\AppData\Local\Microsoft\Windows\Temporary Internet Files\Content.IE5\E6J8GZUY\MC9003891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254" cy="74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FB6" w:rsidRDefault="007E1FB6">
            <w:pPr>
              <w:rPr>
                <w:noProof/>
                <w:lang w:bidi="ar-SY"/>
              </w:rPr>
            </w:pPr>
            <w:r>
              <w:rPr>
                <w:rFonts w:hint="cs"/>
                <w:noProof/>
                <w:rtl/>
                <w:lang w:bidi="ar-SY"/>
              </w:rPr>
              <w:t>الذهاب إلى العمل</w:t>
            </w:r>
          </w:p>
        </w:tc>
        <w:tc>
          <w:tcPr>
            <w:tcW w:w="1000" w:type="dxa"/>
          </w:tcPr>
          <w:p w:rsidR="007E1FB6" w:rsidRDefault="007E1FB6"/>
        </w:tc>
        <w:tc>
          <w:tcPr>
            <w:tcW w:w="7758" w:type="dxa"/>
          </w:tcPr>
          <w:p w:rsidR="007E1FB6" w:rsidRDefault="007E1FB6"/>
        </w:tc>
      </w:tr>
      <w:tr w:rsidR="007E1FB6" w:rsidTr="007E1FB6">
        <w:tc>
          <w:tcPr>
            <w:tcW w:w="818" w:type="dxa"/>
          </w:tcPr>
          <w:p w:rsidR="007E1FB6" w:rsidRDefault="007E1FB6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DB34A6" wp14:editId="777FBD3C">
                  <wp:extent cx="647813" cy="707086"/>
                  <wp:effectExtent l="0" t="0" r="0" b="0"/>
                  <wp:docPr id="5" name="Picture 5" descr="C:\Users\sstandish\AppData\Local\Microsoft\Windows\Temporary Internet Files\Content.IE5\5ZENVJDB\MC9002909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standish\AppData\Local\Microsoft\Windows\Temporary Internet Files\Content.IE5\5ZENVJDB\MC9002909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947" cy="707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dxa"/>
          </w:tcPr>
          <w:p w:rsidR="007E1FB6" w:rsidRDefault="007E1FB6"/>
        </w:tc>
        <w:tc>
          <w:tcPr>
            <w:tcW w:w="7758" w:type="dxa"/>
          </w:tcPr>
          <w:p w:rsidR="007E1FB6" w:rsidRDefault="007E1FB6"/>
        </w:tc>
      </w:tr>
    </w:tbl>
    <w:p w:rsidR="007E1FB6" w:rsidRPr="007E1FB6" w:rsidRDefault="007E1FB6"/>
    <w:sectPr w:rsidR="007E1FB6" w:rsidRPr="007E1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84C6F"/>
    <w:multiLevelType w:val="hybridMultilevel"/>
    <w:tmpl w:val="7B200C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B6"/>
    <w:rsid w:val="00334B59"/>
    <w:rsid w:val="00430B75"/>
    <w:rsid w:val="00454383"/>
    <w:rsid w:val="00733705"/>
    <w:rsid w:val="007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F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F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300</Characters>
  <Application>Microsoft Office Word</Application>
  <DocSecurity>0</DocSecurity>
  <Lines>2</Lines>
  <Paragraphs>1</Paragraphs>
  <ScaleCrop>false</ScaleCrop>
  <Company>PPS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Standish</dc:creator>
  <cp:lastModifiedBy>Sarah Standish</cp:lastModifiedBy>
  <cp:revision>1</cp:revision>
  <dcterms:created xsi:type="dcterms:W3CDTF">2013-09-12T21:32:00Z</dcterms:created>
  <dcterms:modified xsi:type="dcterms:W3CDTF">2013-09-12T21:37:00Z</dcterms:modified>
</cp:coreProperties>
</file>